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64387436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</w:t>
      </w:r>
      <w:r w:rsidR="00C8453F">
        <w:rPr>
          <w:rFonts w:ascii="Times New Roman" w:hAnsi="Times New Roman" w:cs="Times New Roman"/>
          <w:b/>
          <w:sz w:val="24"/>
          <w:szCs w:val="24"/>
        </w:rPr>
        <w:t>6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544695AA" w14:textId="6B938103" w:rsidR="005D7858" w:rsidRDefault="005D7858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Nařízení STK</w:t>
      </w:r>
    </w:p>
    <w:p w14:paraId="073FFFD8" w14:textId="76368A9E" w:rsidR="005D7858" w:rsidRPr="005D7858" w:rsidRDefault="00B15F9F" w:rsidP="003701D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STK nařizuje sehrání nového utkání 5.ligy st. žáků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Žeranovice – Tlumačov/</w:t>
      </w:r>
      <w:proofErr w:type="spellStart"/>
      <w:r>
        <w:rPr>
          <w:rFonts w:ascii="Times New Roman" w:hAnsi="Times New Roman" w:cs="Times New Roman"/>
          <w:sz w:val="24"/>
          <w:szCs w:val="24"/>
        </w:rPr>
        <w:t>Záhlinice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nový termín 29.3.2026 v 10:00 hřiště Žeranovice</w:t>
      </w:r>
      <w:r w:rsidR="008B1FC0">
        <w:rPr>
          <w:rFonts w:ascii="Times New Roman" w:hAnsi="Times New Roman" w:cs="Times New Roman"/>
          <w:sz w:val="24"/>
          <w:szCs w:val="24"/>
        </w:rPr>
        <w:t>.</w:t>
      </w:r>
    </w:p>
    <w:p w14:paraId="11270498" w14:textId="08EF02AE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6432E015" w14:textId="4F5AE169" w:rsidR="009D0098" w:rsidRDefault="001E7E2D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Nedodání AR: </w:t>
      </w:r>
      <w:r w:rsidR="00F13A23">
        <w:rPr>
          <w:rFonts w:ascii="Times New Roman" w:hAnsi="Times New Roman" w:cs="Times New Roman"/>
          <w:sz w:val="24"/>
          <w:szCs w:val="24"/>
        </w:rPr>
        <w:t>Břest</w:t>
      </w:r>
      <w:r w:rsidR="0014564D">
        <w:rPr>
          <w:rFonts w:ascii="Times New Roman" w:hAnsi="Times New Roman" w:cs="Times New Roman"/>
          <w:sz w:val="24"/>
          <w:szCs w:val="24"/>
        </w:rPr>
        <w:t>, Mrlínek, Skaštice B</w:t>
      </w:r>
      <w:r>
        <w:rPr>
          <w:rFonts w:ascii="Times New Roman" w:hAnsi="Times New Roman" w:cs="Times New Roman"/>
          <w:sz w:val="24"/>
          <w:szCs w:val="24"/>
        </w:rPr>
        <w:t xml:space="preserve"> (muži) – 300 Kč</w:t>
      </w:r>
    </w:p>
    <w:p w14:paraId="5C44CFCE" w14:textId="4462EB74" w:rsidR="00F13A23" w:rsidRDefault="00F13A23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Souběh funkcí: </w:t>
      </w:r>
      <w:r w:rsidR="0014564D">
        <w:rPr>
          <w:rFonts w:ascii="Times New Roman" w:hAnsi="Times New Roman" w:cs="Times New Roman"/>
          <w:sz w:val="24"/>
          <w:szCs w:val="24"/>
        </w:rPr>
        <w:t>Rataje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14564D">
        <w:rPr>
          <w:rFonts w:ascii="Times New Roman" w:hAnsi="Times New Roman" w:cs="Times New Roman"/>
          <w:sz w:val="24"/>
          <w:szCs w:val="24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4564D">
        <w:rPr>
          <w:rFonts w:ascii="Times New Roman" w:hAnsi="Times New Roman" w:cs="Times New Roman"/>
          <w:sz w:val="24"/>
          <w:szCs w:val="24"/>
        </w:rPr>
        <w:t>R+</w:t>
      </w:r>
      <w:proofErr w:type="gramStart"/>
      <w:r w:rsidR="0014564D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456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001C40BB" w14:textId="0276C14B" w:rsidR="0014564D" w:rsidRDefault="0014564D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Nepotvrzené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>: Ludslavice, Bystřice p/H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Chvalčov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ml.žáci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>, Ludslavice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– 50 Kč</w:t>
      </w:r>
    </w:p>
    <w:p w14:paraId="7C2E95F8" w14:textId="69C58E0B" w:rsidR="00000C9E" w:rsidRDefault="00000C9E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Chyby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5F9F">
        <w:rPr>
          <w:rFonts w:ascii="Times New Roman" w:hAnsi="Times New Roman" w:cs="Times New Roman"/>
          <w:sz w:val="24"/>
          <w:szCs w:val="24"/>
        </w:rPr>
        <w:t>Zdounky/Zborovice B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15F9F">
        <w:rPr>
          <w:rFonts w:ascii="Times New Roman" w:hAnsi="Times New Roman" w:cs="Times New Roman"/>
          <w:sz w:val="24"/>
          <w:szCs w:val="24"/>
        </w:rPr>
        <w:t>ml</w:t>
      </w:r>
      <w:r w:rsidR="00903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přípravka) – brankář není na prvním místě, </w:t>
      </w:r>
      <w:r w:rsidR="00B15F9F">
        <w:rPr>
          <w:rFonts w:ascii="Times New Roman" w:hAnsi="Times New Roman" w:cs="Times New Roman"/>
          <w:sz w:val="24"/>
          <w:szCs w:val="24"/>
        </w:rPr>
        <w:t xml:space="preserve">Bystřice p/H </w:t>
      </w:r>
      <w:r w:rsidR="00E32E9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E32E98">
        <w:rPr>
          <w:rFonts w:ascii="Times New Roman" w:hAnsi="Times New Roman" w:cs="Times New Roman"/>
          <w:sz w:val="24"/>
          <w:szCs w:val="24"/>
        </w:rPr>
        <w:t>ml.přípravka</w:t>
      </w:r>
      <w:proofErr w:type="spellEnd"/>
      <w:proofErr w:type="gramEnd"/>
      <w:r w:rsidR="00E32E98">
        <w:rPr>
          <w:rFonts w:ascii="Times New Roman" w:hAnsi="Times New Roman" w:cs="Times New Roman"/>
          <w:sz w:val="24"/>
          <w:szCs w:val="24"/>
        </w:rPr>
        <w:t xml:space="preserve">) </w:t>
      </w:r>
      <w:r w:rsidR="00B15F9F">
        <w:rPr>
          <w:rFonts w:ascii="Times New Roman" w:hAnsi="Times New Roman" w:cs="Times New Roman"/>
          <w:sz w:val="24"/>
          <w:szCs w:val="24"/>
        </w:rPr>
        <w:t>– není uveden VM – 100 Kč</w:t>
      </w:r>
    </w:p>
    <w:p w14:paraId="0D44CC10" w14:textId="330F647C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28B02CD2" w14:textId="7F9BA7C1" w:rsidR="00D760EA" w:rsidRPr="00AB60E0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 xml:space="preserve">STK důrazně upozorňuje VM všech oddílu napříč soutěžemi,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potvrzovali až po zapsání všech údajů (střelce, karty, střídání atd.) rozhodčím.</w:t>
      </w:r>
    </w:p>
    <w:p w14:paraId="159D5453" w14:textId="228CA5A1" w:rsidR="0026361E" w:rsidRPr="00B32122" w:rsidRDefault="0026361E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Oddíly, které budou žádat o dotaci na turnaj mládeže, musí předložit kromě žádosti HK i propozice turnaje ke schválení STK.</w:t>
      </w:r>
    </w:p>
    <w:bookmarkEnd w:id="0"/>
    <w:p w14:paraId="586DA743" w14:textId="0D53209B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731C954A" w14:textId="2CBA92DA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2345C896" w14:textId="7267F06F" w:rsidR="003728C3" w:rsidRDefault="00B15F9F" w:rsidP="00B15F9F">
      <w:pPr>
        <w:pStyle w:val="Bezmezer"/>
        <w:ind w:left="4111" w:hanging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Šupčík Roman</w:t>
      </w:r>
      <w:r w:rsidR="003728C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Morkovice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000C9E">
        <w:rPr>
          <w:rFonts w:ascii="Times New Roman" w:hAnsi="Times New Roman" w:cs="Times New Roman"/>
          <w:sz w:val="24"/>
          <w:szCs w:val="24"/>
        </w:rPr>
        <w:t xml:space="preserve"> </w:t>
      </w:r>
      <w:r w:rsidR="003728C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728C3">
        <w:rPr>
          <w:rFonts w:ascii="Times New Roman" w:hAnsi="Times New Roman" w:cs="Times New Roman"/>
          <w:sz w:val="24"/>
          <w:szCs w:val="24"/>
        </w:rPr>
        <w:t xml:space="preserve"> - </w:t>
      </w:r>
      <w:r w:rsidR="003728C3" w:rsidRPr="005748E5">
        <w:rPr>
          <w:rFonts w:ascii="Times New Roman" w:hAnsi="Times New Roman" w:cs="Times New Roman"/>
          <w:sz w:val="24"/>
          <w:szCs w:val="24"/>
        </w:rPr>
        <w:t>§</w:t>
      </w:r>
      <w:r w:rsidR="003728C3">
        <w:rPr>
          <w:rFonts w:ascii="Times New Roman" w:hAnsi="Times New Roman" w:cs="Times New Roman"/>
          <w:sz w:val="24"/>
          <w:szCs w:val="24"/>
        </w:rPr>
        <w:t xml:space="preserve"> </w:t>
      </w:r>
      <w:r w:rsidR="003728C3" w:rsidRPr="005748E5">
        <w:rPr>
          <w:rFonts w:ascii="Times New Roman" w:hAnsi="Times New Roman" w:cs="Times New Roman"/>
          <w:sz w:val="24"/>
          <w:szCs w:val="24"/>
        </w:rPr>
        <w:t>4</w:t>
      </w:r>
      <w:r w:rsidR="003728C3">
        <w:rPr>
          <w:rFonts w:ascii="Times New Roman" w:hAnsi="Times New Roman" w:cs="Times New Roman"/>
          <w:sz w:val="24"/>
          <w:szCs w:val="24"/>
        </w:rPr>
        <w:t>6</w:t>
      </w:r>
      <w:r w:rsidR="003728C3" w:rsidRPr="005748E5">
        <w:rPr>
          <w:rFonts w:ascii="Times New Roman" w:hAnsi="Times New Roman" w:cs="Times New Roman"/>
          <w:sz w:val="24"/>
          <w:szCs w:val="24"/>
        </w:rPr>
        <w:t>/1</w:t>
      </w:r>
      <w:r w:rsidR="003728C3">
        <w:rPr>
          <w:rFonts w:ascii="Times New Roman" w:hAnsi="Times New Roman" w:cs="Times New Roman"/>
          <w:sz w:val="24"/>
          <w:szCs w:val="24"/>
        </w:rPr>
        <w:t xml:space="preserve"> – Vyloučení po 2.Žk – 1 </w:t>
      </w:r>
      <w:proofErr w:type="spellStart"/>
      <w:r w:rsidR="003728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7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8C3"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 w:rsidR="003728C3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728C3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28C3">
        <w:rPr>
          <w:rFonts w:ascii="Times New Roman" w:hAnsi="Times New Roman" w:cs="Times New Roman"/>
          <w:sz w:val="24"/>
          <w:szCs w:val="24"/>
        </w:rPr>
        <w:t>. 2025, poplatek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8C3">
        <w:rPr>
          <w:rFonts w:ascii="Times New Roman" w:hAnsi="Times New Roman" w:cs="Times New Roman"/>
          <w:sz w:val="24"/>
          <w:szCs w:val="24"/>
        </w:rPr>
        <w:t>150 Kč</w:t>
      </w:r>
    </w:p>
    <w:p w14:paraId="3C2412F4" w14:textId="07B2F81C" w:rsidR="00000C9E" w:rsidRDefault="00B15F9F" w:rsidP="00000C9E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 </w:t>
      </w:r>
      <w:proofErr w:type="spellStart"/>
      <w:r>
        <w:rPr>
          <w:rFonts w:ascii="Times New Roman" w:hAnsi="Times New Roman" w:cs="Times New Roman"/>
          <w:sz w:val="24"/>
          <w:szCs w:val="24"/>
        </w:rPr>
        <w:t>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Dong</w:t>
      </w:r>
      <w:proofErr w:type="spellEnd"/>
      <w:r w:rsidR="00000C9E">
        <w:rPr>
          <w:rFonts w:ascii="Times New Roman" w:hAnsi="Times New Roman" w:cs="Times New Roman"/>
          <w:sz w:val="24"/>
          <w:szCs w:val="24"/>
        </w:rPr>
        <w:t xml:space="preserve"> (Z</w:t>
      </w:r>
      <w:r>
        <w:rPr>
          <w:rFonts w:ascii="Times New Roman" w:hAnsi="Times New Roman" w:cs="Times New Roman"/>
          <w:sz w:val="24"/>
          <w:szCs w:val="24"/>
        </w:rPr>
        <w:t>lobice</w:t>
      </w:r>
      <w:r w:rsidR="00000C9E">
        <w:rPr>
          <w:rFonts w:ascii="Times New Roman" w:hAnsi="Times New Roman" w:cs="Times New Roman"/>
          <w:sz w:val="24"/>
          <w:szCs w:val="24"/>
        </w:rPr>
        <w:t xml:space="preserve">) - </w:t>
      </w:r>
      <w:r w:rsidR="00000C9E" w:rsidRPr="005748E5">
        <w:rPr>
          <w:rFonts w:ascii="Times New Roman" w:hAnsi="Times New Roman" w:cs="Times New Roman"/>
          <w:sz w:val="24"/>
          <w:szCs w:val="24"/>
        </w:rPr>
        <w:t>§</w:t>
      </w:r>
      <w:r w:rsidR="00000C9E">
        <w:rPr>
          <w:rFonts w:ascii="Times New Roman" w:hAnsi="Times New Roman" w:cs="Times New Roman"/>
          <w:sz w:val="24"/>
          <w:szCs w:val="24"/>
        </w:rPr>
        <w:t xml:space="preserve"> </w:t>
      </w:r>
      <w:r w:rsidR="00000C9E" w:rsidRPr="005748E5">
        <w:rPr>
          <w:rFonts w:ascii="Times New Roman" w:hAnsi="Times New Roman" w:cs="Times New Roman"/>
          <w:sz w:val="24"/>
          <w:szCs w:val="24"/>
        </w:rPr>
        <w:t>4</w:t>
      </w:r>
      <w:r w:rsidR="00000C9E">
        <w:rPr>
          <w:rFonts w:ascii="Times New Roman" w:hAnsi="Times New Roman" w:cs="Times New Roman"/>
          <w:sz w:val="24"/>
          <w:szCs w:val="24"/>
        </w:rPr>
        <w:t>6</w:t>
      </w:r>
      <w:r w:rsidR="00000C9E" w:rsidRPr="005748E5">
        <w:rPr>
          <w:rFonts w:ascii="Times New Roman" w:hAnsi="Times New Roman" w:cs="Times New Roman"/>
          <w:sz w:val="24"/>
          <w:szCs w:val="24"/>
        </w:rPr>
        <w:t>/1</w:t>
      </w:r>
      <w:r w:rsidR="00000C9E">
        <w:rPr>
          <w:rFonts w:ascii="Times New Roman" w:hAnsi="Times New Roman" w:cs="Times New Roman"/>
          <w:sz w:val="24"/>
          <w:szCs w:val="24"/>
        </w:rPr>
        <w:t xml:space="preserve"> – Vyloučení po 2.Žk – 1 </w:t>
      </w:r>
      <w:proofErr w:type="spellStart"/>
      <w:r w:rsidR="00000C9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0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C9E"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 w:rsidR="00000C9E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00C9E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0C9E">
        <w:rPr>
          <w:rFonts w:ascii="Times New Roman" w:hAnsi="Times New Roman" w:cs="Times New Roman"/>
          <w:sz w:val="24"/>
          <w:szCs w:val="24"/>
        </w:rPr>
        <w:t>. 2025, poplatek   150 Kč</w:t>
      </w:r>
    </w:p>
    <w:p w14:paraId="74B05AC8" w14:textId="5FF549FF" w:rsidR="00000C9E" w:rsidRDefault="00B15F9F" w:rsidP="00000C9E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Simerký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</w:t>
      </w:r>
      <w:r w:rsidR="00000C9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Zlobice</w:t>
      </w:r>
      <w:r w:rsidR="00000C9E">
        <w:rPr>
          <w:rFonts w:ascii="Times New Roman" w:hAnsi="Times New Roman" w:cs="Times New Roman"/>
          <w:sz w:val="24"/>
          <w:szCs w:val="24"/>
        </w:rPr>
        <w:t xml:space="preserve">) - </w:t>
      </w:r>
      <w:r w:rsidR="00000C9E" w:rsidRPr="005748E5">
        <w:rPr>
          <w:rFonts w:ascii="Times New Roman" w:hAnsi="Times New Roman" w:cs="Times New Roman"/>
          <w:sz w:val="24"/>
          <w:szCs w:val="24"/>
        </w:rPr>
        <w:t>§</w:t>
      </w:r>
      <w:r w:rsidR="00000C9E">
        <w:rPr>
          <w:rFonts w:ascii="Times New Roman" w:hAnsi="Times New Roman" w:cs="Times New Roman"/>
          <w:sz w:val="24"/>
          <w:szCs w:val="24"/>
        </w:rPr>
        <w:t xml:space="preserve"> </w:t>
      </w:r>
      <w:r w:rsidR="00000C9E" w:rsidRPr="005748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="00000C9E" w:rsidRPr="005748E5">
        <w:rPr>
          <w:rFonts w:ascii="Times New Roman" w:hAnsi="Times New Roman" w:cs="Times New Roman"/>
          <w:sz w:val="24"/>
          <w:szCs w:val="24"/>
        </w:rPr>
        <w:t>/1</w:t>
      </w:r>
      <w:r w:rsidR="00000C9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Narušení řádného průběhu hry</w:t>
      </w:r>
      <w:r w:rsidR="00000C9E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000C9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0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C9E"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 w:rsidR="00000C9E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00C9E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0C9E">
        <w:rPr>
          <w:rFonts w:ascii="Times New Roman" w:hAnsi="Times New Roman" w:cs="Times New Roman"/>
          <w:sz w:val="24"/>
          <w:szCs w:val="24"/>
        </w:rPr>
        <w:t>. 2025, poplatek   150 Kč</w:t>
      </w:r>
    </w:p>
    <w:p w14:paraId="27671621" w14:textId="77777777" w:rsidR="00903EE8" w:rsidRDefault="00903EE8" w:rsidP="00903EE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Změna trestu</w:t>
      </w:r>
    </w:p>
    <w:p w14:paraId="18DBF68A" w14:textId="0374510F" w:rsidR="004639FD" w:rsidRDefault="00B15F9F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Zbořil Vladimír</w:t>
      </w:r>
      <w:r w:rsidR="004639FD">
        <w:rPr>
          <w:rFonts w:ascii="Times New Roman" w:hAnsi="Times New Roman" w:cs="Times New Roman"/>
          <w:sz w:val="24"/>
          <w:szCs w:val="24"/>
        </w:rPr>
        <w:t xml:space="preserve"> (</w:t>
      </w:r>
      <w:r w:rsidR="00903EE8">
        <w:rPr>
          <w:rFonts w:ascii="Times New Roman" w:hAnsi="Times New Roman" w:cs="Times New Roman"/>
          <w:sz w:val="24"/>
          <w:szCs w:val="24"/>
        </w:rPr>
        <w:t>Mrlínek</w:t>
      </w:r>
      <w:r w:rsidR="004639FD">
        <w:rPr>
          <w:rFonts w:ascii="Times New Roman" w:hAnsi="Times New Roman" w:cs="Times New Roman"/>
          <w:sz w:val="24"/>
          <w:szCs w:val="24"/>
        </w:rPr>
        <w:t xml:space="preserve">) - </w:t>
      </w:r>
      <w:r w:rsidR="004639FD" w:rsidRPr="005748E5">
        <w:rPr>
          <w:rFonts w:ascii="Times New Roman" w:hAnsi="Times New Roman" w:cs="Times New Roman"/>
          <w:sz w:val="24"/>
          <w:szCs w:val="24"/>
        </w:rPr>
        <w:t>§</w:t>
      </w:r>
      <w:r w:rsidR="003728C3">
        <w:rPr>
          <w:rFonts w:ascii="Times New Roman" w:hAnsi="Times New Roman" w:cs="Times New Roman"/>
          <w:sz w:val="24"/>
          <w:szCs w:val="24"/>
        </w:rPr>
        <w:t>39/1</w:t>
      </w:r>
      <w:r w:rsidR="004639FD">
        <w:rPr>
          <w:rFonts w:ascii="Times New Roman" w:hAnsi="Times New Roman" w:cs="Times New Roman"/>
          <w:sz w:val="24"/>
          <w:szCs w:val="24"/>
        </w:rPr>
        <w:t xml:space="preserve"> – </w:t>
      </w:r>
      <w:r w:rsidR="003728C3">
        <w:rPr>
          <w:rFonts w:ascii="Times New Roman" w:hAnsi="Times New Roman" w:cs="Times New Roman"/>
          <w:sz w:val="24"/>
          <w:szCs w:val="24"/>
        </w:rPr>
        <w:t xml:space="preserve">Podmíněné upuštění od zbytku trestu – </w:t>
      </w:r>
      <w:r w:rsidR="00903EE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903EE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03EE8">
        <w:rPr>
          <w:rFonts w:ascii="Times New Roman" w:hAnsi="Times New Roman" w:cs="Times New Roman"/>
          <w:sz w:val="24"/>
          <w:szCs w:val="24"/>
        </w:rPr>
        <w:t xml:space="preserve"> podmíněně do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903E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03EE8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03EE8">
        <w:rPr>
          <w:rFonts w:ascii="Times New Roman" w:hAnsi="Times New Roman" w:cs="Times New Roman"/>
          <w:sz w:val="24"/>
          <w:szCs w:val="24"/>
        </w:rPr>
        <w:t>, poplatek 150 Kč</w:t>
      </w:r>
    </w:p>
    <w:p w14:paraId="382CFAC3" w14:textId="5BEB483C" w:rsidR="00903EE8" w:rsidRDefault="00903EE8" w:rsidP="008B1FC0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 w:rsidRPr="00903EE8">
        <w:rPr>
          <w:rFonts w:ascii="Times New Roman" w:hAnsi="Times New Roman" w:cs="Times New Roman"/>
          <w:b/>
          <w:bCs/>
          <w:sz w:val="24"/>
          <w:szCs w:val="24"/>
        </w:rPr>
        <w:t>Jiné</w:t>
      </w:r>
    </w:p>
    <w:p w14:paraId="73CD9935" w14:textId="77777777" w:rsidR="008B1FC0" w:rsidRDefault="008B1FC0" w:rsidP="008B1FC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B1FC0">
        <w:rPr>
          <w:rFonts w:ascii="Times New Roman" w:hAnsi="Times New Roman" w:cs="Times New Roman"/>
          <w:sz w:val="24"/>
          <w:szCs w:val="24"/>
        </w:rPr>
        <w:t>DŘ</w:t>
      </w:r>
      <w:r>
        <w:rPr>
          <w:rFonts w:ascii="Times New Roman" w:hAnsi="Times New Roman" w:cs="Times New Roman"/>
          <w:sz w:val="24"/>
          <w:szCs w:val="24"/>
        </w:rPr>
        <w:t xml:space="preserve"> proti oddílu TJ Sokol Němčice se zastavuje. </w:t>
      </w:r>
    </w:p>
    <w:p w14:paraId="4AE71F19" w14:textId="6894C2D6" w:rsidR="008B1FC0" w:rsidRPr="008B1FC0" w:rsidRDefault="008B1FC0" w:rsidP="008B1FC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DŘ proti Jaroslavu Doleželovi z oddílu TJ Sokol Němčice se přerušuje pro ukončení členství ve FAČR.</w:t>
      </w:r>
    </w:p>
    <w:p w14:paraId="366F8FCC" w14:textId="2856CDDB" w:rsidR="002D1B52" w:rsidRDefault="004639FD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KOMISE MLÁDEŽE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4A72BF" w14:textId="2DD97F6F" w:rsidR="004639FD" w:rsidRDefault="008B1FC0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Nominace na turnaj OFS Memoriál Pavla Fraňka U15</w:t>
      </w:r>
    </w:p>
    <w:p w14:paraId="242414B2" w14:textId="71A61AF0" w:rsidR="008B1FC0" w:rsidRDefault="008B1FC0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Kryštof Svačina, Jakub Chaloupka, Rostislav Macek (Zdounky), Robert Koval, Maxmilián Novák (Chvalčov), Simon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Bochořák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>), David Duroň (Mrlínek), Jakub Klement (Rusava), Jan Klement (Prusinovice).</w:t>
      </w:r>
    </w:p>
    <w:p w14:paraId="002995BD" w14:textId="1F6C2FF2" w:rsidR="008B1FC0" w:rsidRPr="00966534" w:rsidRDefault="008B1FC0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Sraz 22.11.2025 v 8:15 ve Sportovní hale Strání, Na kopci 321, 687 65 Strání. Doprava vlastní (OFS hradí cestovné jednomu autu na klub)</w:t>
      </w:r>
    </w:p>
    <w:p w14:paraId="5C19912A" w14:textId="77777777" w:rsidR="008B1FC0" w:rsidRDefault="008B1FC0" w:rsidP="004639F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0BDBB" w14:textId="77777777" w:rsidR="008B1FC0" w:rsidRDefault="008B1FC0" w:rsidP="004639F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A96C" w14:textId="77777777" w:rsidR="008B1FC0" w:rsidRDefault="008B1FC0" w:rsidP="004639F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6D634" w14:textId="455B7404" w:rsidR="004639FD" w:rsidRPr="004639FD" w:rsidRDefault="004639FD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TRENÉRSKÁ KOMISE</w:t>
      </w:r>
    </w:p>
    <w:p w14:paraId="33548C5F" w14:textId="47540B4C" w:rsidR="002D1B52" w:rsidRPr="004639FD" w:rsidRDefault="004639FD" w:rsidP="00AC664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39FD">
        <w:rPr>
          <w:rFonts w:ascii="Times New Roman" w:hAnsi="Times New Roman" w:cs="Times New Roman"/>
          <w:sz w:val="24"/>
          <w:szCs w:val="24"/>
        </w:rPr>
        <w:t>Na webu OFS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2DB">
        <w:rPr>
          <w:rFonts w:ascii="Times New Roman" w:hAnsi="Times New Roman" w:cs="Times New Roman"/>
          <w:sz w:val="24"/>
          <w:szCs w:val="24"/>
        </w:rPr>
        <w:t xml:space="preserve">byl v sekci Trenéři zveřejněn odkaz na možnost </w:t>
      </w:r>
      <w:r w:rsidR="00DB02DB" w:rsidRPr="00DB02DB">
        <w:rPr>
          <w:rFonts w:ascii="Times New Roman" w:hAnsi="Times New Roman" w:cs="Times New Roman"/>
          <w:sz w:val="24"/>
          <w:szCs w:val="24"/>
        </w:rPr>
        <w:t>doškolení trenérů FAČR licence C, UEFA licence C a UEFA licence</w:t>
      </w:r>
      <w:r w:rsidR="00DB02DB">
        <w:rPr>
          <w:rFonts w:ascii="Times New Roman" w:hAnsi="Times New Roman" w:cs="Times New Roman"/>
          <w:sz w:val="24"/>
          <w:szCs w:val="24"/>
        </w:rPr>
        <w:t>. V případě jakéhokoliv dotazu kontaktujte GTM KFS Zlín pana Petra Zapletala – tel.: 605 251 704</w:t>
      </w: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0C9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2139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564D"/>
    <w:rsid w:val="001468BA"/>
    <w:rsid w:val="001549AD"/>
    <w:rsid w:val="00156369"/>
    <w:rsid w:val="0016152A"/>
    <w:rsid w:val="0016646A"/>
    <w:rsid w:val="00167062"/>
    <w:rsid w:val="0017488C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11D"/>
    <w:rsid w:val="001B66B9"/>
    <w:rsid w:val="001C69BC"/>
    <w:rsid w:val="001D5D32"/>
    <w:rsid w:val="001E6178"/>
    <w:rsid w:val="001E6F89"/>
    <w:rsid w:val="001E7E2D"/>
    <w:rsid w:val="00214402"/>
    <w:rsid w:val="002157C0"/>
    <w:rsid w:val="00215B48"/>
    <w:rsid w:val="00223650"/>
    <w:rsid w:val="002252A1"/>
    <w:rsid w:val="00232593"/>
    <w:rsid w:val="00233419"/>
    <w:rsid w:val="00237DA2"/>
    <w:rsid w:val="00251E54"/>
    <w:rsid w:val="00252BFE"/>
    <w:rsid w:val="0026361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D5FBC"/>
    <w:rsid w:val="002E30F0"/>
    <w:rsid w:val="002E312E"/>
    <w:rsid w:val="003018B2"/>
    <w:rsid w:val="00302F2B"/>
    <w:rsid w:val="00323495"/>
    <w:rsid w:val="003234D5"/>
    <w:rsid w:val="00323DDB"/>
    <w:rsid w:val="00337096"/>
    <w:rsid w:val="00341114"/>
    <w:rsid w:val="00341419"/>
    <w:rsid w:val="003424A8"/>
    <w:rsid w:val="00345899"/>
    <w:rsid w:val="003515F9"/>
    <w:rsid w:val="00352BC2"/>
    <w:rsid w:val="00353993"/>
    <w:rsid w:val="00360785"/>
    <w:rsid w:val="00363490"/>
    <w:rsid w:val="0036703A"/>
    <w:rsid w:val="003701D7"/>
    <w:rsid w:val="003722B5"/>
    <w:rsid w:val="003728C3"/>
    <w:rsid w:val="003935C3"/>
    <w:rsid w:val="00393B37"/>
    <w:rsid w:val="003A118D"/>
    <w:rsid w:val="003A3AD0"/>
    <w:rsid w:val="003A5A06"/>
    <w:rsid w:val="003A6C8C"/>
    <w:rsid w:val="003A7453"/>
    <w:rsid w:val="003B0A35"/>
    <w:rsid w:val="003B11B7"/>
    <w:rsid w:val="003B2C8E"/>
    <w:rsid w:val="003B3BEB"/>
    <w:rsid w:val="003C0D5D"/>
    <w:rsid w:val="003C69DF"/>
    <w:rsid w:val="003D4156"/>
    <w:rsid w:val="003D6760"/>
    <w:rsid w:val="003F1D58"/>
    <w:rsid w:val="003F38F2"/>
    <w:rsid w:val="003F525E"/>
    <w:rsid w:val="004039D7"/>
    <w:rsid w:val="00413EC9"/>
    <w:rsid w:val="00427533"/>
    <w:rsid w:val="00431C0E"/>
    <w:rsid w:val="00433E7C"/>
    <w:rsid w:val="004354AC"/>
    <w:rsid w:val="00445EA5"/>
    <w:rsid w:val="00457D64"/>
    <w:rsid w:val="004621EC"/>
    <w:rsid w:val="00462CA9"/>
    <w:rsid w:val="004639FD"/>
    <w:rsid w:val="00472834"/>
    <w:rsid w:val="004774D3"/>
    <w:rsid w:val="00481CC8"/>
    <w:rsid w:val="0048405C"/>
    <w:rsid w:val="00486FDD"/>
    <w:rsid w:val="004A0086"/>
    <w:rsid w:val="004A0221"/>
    <w:rsid w:val="004A164D"/>
    <w:rsid w:val="004B1F1A"/>
    <w:rsid w:val="004B50A5"/>
    <w:rsid w:val="004B5BF2"/>
    <w:rsid w:val="004D0445"/>
    <w:rsid w:val="004D0C80"/>
    <w:rsid w:val="004E0B3F"/>
    <w:rsid w:val="004E3C43"/>
    <w:rsid w:val="004E4DEB"/>
    <w:rsid w:val="004F0CD8"/>
    <w:rsid w:val="0050339C"/>
    <w:rsid w:val="00510450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D08C4"/>
    <w:rsid w:val="005D7858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2DAC"/>
    <w:rsid w:val="00683F3F"/>
    <w:rsid w:val="00684BAF"/>
    <w:rsid w:val="00685A57"/>
    <w:rsid w:val="00691306"/>
    <w:rsid w:val="0069468C"/>
    <w:rsid w:val="00696E9F"/>
    <w:rsid w:val="006A3792"/>
    <w:rsid w:val="006A3C56"/>
    <w:rsid w:val="006A4B8E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2D33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4339B"/>
    <w:rsid w:val="00861409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1FC0"/>
    <w:rsid w:val="008B234C"/>
    <w:rsid w:val="008B2E8B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03EE8"/>
    <w:rsid w:val="00922CFA"/>
    <w:rsid w:val="00933A81"/>
    <w:rsid w:val="00942861"/>
    <w:rsid w:val="0094382D"/>
    <w:rsid w:val="00943E41"/>
    <w:rsid w:val="009459BC"/>
    <w:rsid w:val="00945E9D"/>
    <w:rsid w:val="00966534"/>
    <w:rsid w:val="00967931"/>
    <w:rsid w:val="00973322"/>
    <w:rsid w:val="00974949"/>
    <w:rsid w:val="00996331"/>
    <w:rsid w:val="009A20A0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00801"/>
    <w:rsid w:val="00A107FC"/>
    <w:rsid w:val="00A15B95"/>
    <w:rsid w:val="00A20367"/>
    <w:rsid w:val="00A42B84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51FB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15F9F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8453F"/>
    <w:rsid w:val="00C9144F"/>
    <w:rsid w:val="00C91519"/>
    <w:rsid w:val="00C91ADF"/>
    <w:rsid w:val="00C94D5F"/>
    <w:rsid w:val="00CA4190"/>
    <w:rsid w:val="00CB62D4"/>
    <w:rsid w:val="00CB64AB"/>
    <w:rsid w:val="00CB75CA"/>
    <w:rsid w:val="00CC7BD4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40E6"/>
    <w:rsid w:val="00D175CD"/>
    <w:rsid w:val="00D36F02"/>
    <w:rsid w:val="00D44119"/>
    <w:rsid w:val="00D44675"/>
    <w:rsid w:val="00D47697"/>
    <w:rsid w:val="00D573A5"/>
    <w:rsid w:val="00D665FD"/>
    <w:rsid w:val="00D734E0"/>
    <w:rsid w:val="00D760D0"/>
    <w:rsid w:val="00D760EA"/>
    <w:rsid w:val="00D853F1"/>
    <w:rsid w:val="00D86BFC"/>
    <w:rsid w:val="00D9453B"/>
    <w:rsid w:val="00D95BC7"/>
    <w:rsid w:val="00DA2718"/>
    <w:rsid w:val="00DA53B9"/>
    <w:rsid w:val="00DB02DB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079DE"/>
    <w:rsid w:val="00E10661"/>
    <w:rsid w:val="00E13D20"/>
    <w:rsid w:val="00E1567B"/>
    <w:rsid w:val="00E16CCF"/>
    <w:rsid w:val="00E20A6B"/>
    <w:rsid w:val="00E21FD5"/>
    <w:rsid w:val="00E30F4A"/>
    <w:rsid w:val="00E31ABF"/>
    <w:rsid w:val="00E32E8C"/>
    <w:rsid w:val="00E32E98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E3ECC"/>
    <w:rsid w:val="00EF0B04"/>
    <w:rsid w:val="00F0487F"/>
    <w:rsid w:val="00F054B7"/>
    <w:rsid w:val="00F05EE6"/>
    <w:rsid w:val="00F10508"/>
    <w:rsid w:val="00F13A23"/>
    <w:rsid w:val="00F17CE1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32EE"/>
    <w:rsid w:val="00F769BF"/>
    <w:rsid w:val="00F83130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4</cp:revision>
  <cp:lastPrinted>2023-05-19T08:10:00Z</cp:lastPrinted>
  <dcterms:created xsi:type="dcterms:W3CDTF">2025-11-07T05:07:00Z</dcterms:created>
  <dcterms:modified xsi:type="dcterms:W3CDTF">2025-11-07T07:55:00Z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